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  <w:jc w:val="right"/>
      </w:pPr>
      <w:r>
        <w:rPr>
          <w:rFonts w:ascii="Calibri" w:cs="Calibri" w:eastAsia="Calibri" w:hAnsi="Calibri"/>
          <w:i/>
          <w:iCs/>
          <w:color w:val="1D4ED8"/>
          <w:sz w:val="16"/>
          <w:szCs w:val="16"/>
        </w:rPr>
        <w:t xml:space="preserve">finance-decryptage.fr</w:t>
      </w:r>
    </w:p>
    <w:p>
      <w:pPr>
        <w:pBdr>
          <w:bottom w:val="single" w:color="1D4ED8" w:sz="12" w:space="6"/>
        </w:pBdr>
        <w:spacing w:after="80"/>
        <w:jc w:val="center"/>
      </w:pPr>
      <w:r>
        <w:rPr>
          <w:rFonts w:ascii="Calibri" w:cs="Calibri" w:eastAsia="Calibri" w:hAnsi="Calibri"/>
          <w:b/>
          <w:bCs/>
          <w:color w:val="1E3A8A"/>
          <w:sz w:val="34"/>
          <w:szCs w:val="34"/>
        </w:rPr>
        <w:t xml:space="preserve">Attestation de prêt de véhicule</w:t>
      </w:r>
    </w:p>
    <w:p>
      <w:pPr>
        <w:pBdr>
          <w:left w:val="single" w:color="1D4ED8" w:sz="18" w:space="8"/>
        </w:pBdr>
        <w:shd w:fill="EFF6FF" w:val="clear"/>
        <w:spacing w:after="120" w:before="60"/>
      </w:pPr>
      <w:r>
        <w:rPr>
          <w:rFonts w:ascii="Calibri" w:cs="Calibri" w:eastAsia="Calibri" w:hAnsi="Calibri"/>
          <w:i/>
          <w:iCs/>
          <w:color w:val="475569"/>
          <w:sz w:val="19"/>
          <w:szCs w:val="19"/>
        </w:rPr>
        <w:t xml:space="preserve">À remettre au conducteur qui emprunte votre véhicule. Utile en cas de contrôle et pour la désignation du conducteur en cas d’infraction.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Le propriétaire du véhicule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Nom et prénom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Demeurant à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Téléphone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Le véhicule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Marque et modèle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Immatriculation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Le conducteur autorisé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Nom et prénom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Demeurant à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30"/>
      </w:pPr>
      <w:r>
        <w:rPr>
          <w:rFonts w:ascii="Calibri" w:cs="Calibri" w:eastAsia="Calibri" w:hAnsi="Calibri"/>
          <w:b/>
          <w:bCs/>
          <w:color w:val="222222"/>
          <w:sz w:val="22"/>
          <w:szCs w:val="22"/>
        </w:rPr>
        <w:t xml:space="preserve">N° de permis de conduire : </w:t>
      </w:r>
      <w:r>
        <w:rPr>
          <w:rFonts w:ascii="Calibri" w:cs="Calibri" w:eastAsia="Calibri" w:hAnsi="Calibri"/>
          <w:color w:val="9CA3AF"/>
          <w:sz w:val="22"/>
          <w:szCs w:val="22"/>
        </w:rPr>
        <w:t xml:space="preserve">.................................................................................</w:t>
      </w: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1E3A8A"/>
          <w:sz w:val="24"/>
          <w:szCs w:val="24"/>
        </w:rPr>
        <w:t xml:space="preserve">Attestation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Je soussigné(e) [PROPRIÉTAIRE], atteste prêter le véhicule désigné ci-dessus à [CONDUCTEUR] pour la période du …......... au …......... .</w:t>
      </w:r>
    </w:p>
    <w:p>
      <w:pPr>
        <w:spacing w:after="12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Le conducteur déclare être titulaire d’un permis en cours de validité et s’engage à respecter le Code de la route.</w:t>
      </w:r>
    </w:p>
    <w:p>
      <w:pPr>
        <w:spacing w:after="200" w:before="20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Fait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.............................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  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color w:val="9CA3AF"/>
          <w:sz w:val="22"/>
          <w:szCs w:val="22"/>
        </w:rPr>
        <w:t xml:space="preserve">...... / ...... / ..........</w:t>
      </w:r>
    </w:p>
    <w:p>
      <w:pPr>
        <w:spacing w:after="400" w:before="0" w:line="276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color w:val="222222"/>
          <w:sz w:val="22"/>
          <w:szCs w:val="22"/>
        </w:rPr>
        <w:t xml:space="preserve">Signature :</w:t>
      </w:r>
    </w:p>
    <w:p>
      <w:pPr>
        <w:spacing w:before="260"/>
        <w:jc w:val="center"/>
      </w:pPr>
      <w:r>
        <w:rPr>
          <w:rFonts w:ascii="Calibri" w:cs="Calibri" w:eastAsia="Calibri" w:hAnsi="Calibri"/>
          <w:i/>
          <w:iCs/>
          <w:color w:val="9CA3AF"/>
          <w:sz w:val="15"/>
          <w:szCs w:val="15"/>
        </w:rPr>
        <w:t xml:space="preserve">Modèle gratuit fourni par finance-decryptage.fr — à titre informatif, ne constitue pas un conseil juridique personnalisé.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2026-08-12T17:23:52.528Z</dcterms:created>
  <dcterms:modified xsi:type="dcterms:W3CDTF">2026-08-12T17:23:52.528Z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